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Pr="006C7D80" w:rsidRDefault="009F75F8" w:rsidP="009F75F8">
      <w:pPr>
        <w:ind w:firstLine="708"/>
        <w:jc w:val="both"/>
        <w:rPr>
          <w:sz w:val="10"/>
          <w:szCs w:val="10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Дополнительным соглашением от </w:t>
      </w:r>
      <w:r w:rsidR="008A37CD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876D27">
        <w:rPr>
          <w:sz w:val="28"/>
          <w:szCs w:val="28"/>
        </w:rPr>
        <w:t>ию</w:t>
      </w:r>
      <w:r w:rsidR="008A37CD">
        <w:rPr>
          <w:sz w:val="28"/>
          <w:szCs w:val="28"/>
        </w:rPr>
        <w:t>л</w:t>
      </w:r>
      <w:r w:rsidR="006C7D80">
        <w:rPr>
          <w:sz w:val="28"/>
          <w:szCs w:val="28"/>
        </w:rPr>
        <w:t>я</w:t>
      </w:r>
      <w:r>
        <w:rPr>
          <w:sz w:val="28"/>
          <w:szCs w:val="28"/>
        </w:rPr>
        <w:t xml:space="preserve"> 2021 г. № 1 в Договор </w:t>
      </w:r>
      <w:r w:rsidRPr="004A1E51">
        <w:rPr>
          <w:sz w:val="28"/>
          <w:szCs w:val="28"/>
        </w:rPr>
        <w:t xml:space="preserve">от </w:t>
      </w:r>
      <w:r w:rsidR="008A37CD">
        <w:rPr>
          <w:sz w:val="28"/>
          <w:szCs w:val="28"/>
        </w:rPr>
        <w:t>06</w:t>
      </w:r>
      <w:r w:rsidR="006C7D80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7D80">
        <w:rPr>
          <w:sz w:val="28"/>
          <w:szCs w:val="28"/>
        </w:rPr>
        <w:t>1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8A37CD">
        <w:rPr>
          <w:sz w:val="28"/>
          <w:szCs w:val="28"/>
        </w:rPr>
        <w:t>160</w:t>
      </w:r>
      <w:bookmarkStart w:id="0" w:name="_GoBack"/>
      <w:bookmarkEnd w:id="0"/>
      <w:r>
        <w:rPr>
          <w:sz w:val="28"/>
          <w:szCs w:val="28"/>
        </w:rPr>
        <w:t>-УПП/2</w:t>
      </w:r>
      <w:r w:rsidR="006C7D80">
        <w:rPr>
          <w:sz w:val="28"/>
          <w:szCs w:val="28"/>
        </w:rPr>
        <w:t>1</w:t>
      </w:r>
      <w:r>
        <w:rPr>
          <w:sz w:val="28"/>
          <w:szCs w:val="28"/>
        </w:rPr>
        <w:t xml:space="preserve"> (далее – Договор) внесены следующие изменения:</w:t>
      </w:r>
    </w:p>
    <w:p w:rsidR="00B34C2B" w:rsidRPr="00CB5D1B" w:rsidRDefault="00876D27" w:rsidP="00B34C2B">
      <w:pPr>
        <w:pStyle w:val="ab"/>
        <w:widowControl/>
        <w:numPr>
          <w:ilvl w:val="0"/>
          <w:numId w:val="5"/>
        </w:numPr>
        <w:autoSpaceDE/>
        <w:autoSpaceDN/>
        <w:adjustRightInd/>
        <w:ind w:left="0" w:firstLine="851"/>
        <w:jc w:val="both"/>
        <w:rPr>
          <w:sz w:val="27"/>
          <w:szCs w:val="27"/>
        </w:rPr>
      </w:pPr>
      <w:r>
        <w:rPr>
          <w:sz w:val="27"/>
          <w:szCs w:val="27"/>
        </w:rPr>
        <w:t>Раздел</w:t>
      </w:r>
      <w:r w:rsidR="00B34C2B" w:rsidRPr="00CB5D1B">
        <w:rPr>
          <w:sz w:val="27"/>
          <w:szCs w:val="27"/>
        </w:rPr>
        <w:t xml:space="preserve"> </w:t>
      </w:r>
      <w:r>
        <w:rPr>
          <w:sz w:val="27"/>
          <w:szCs w:val="27"/>
        </w:rPr>
        <w:t>13</w:t>
      </w:r>
      <w:r w:rsidR="00B34C2B" w:rsidRPr="00CB5D1B">
        <w:rPr>
          <w:sz w:val="27"/>
          <w:szCs w:val="27"/>
        </w:rPr>
        <w:t xml:space="preserve"> Договора изложить в новой редакции:</w:t>
      </w:r>
    </w:p>
    <w:p w:rsidR="00397621" w:rsidRPr="0041002C" w:rsidRDefault="00397621" w:rsidP="00397621">
      <w:pPr>
        <w:pStyle w:val="ab"/>
        <w:numPr>
          <w:ilvl w:val="0"/>
          <w:numId w:val="5"/>
        </w:numPr>
        <w:jc w:val="both"/>
        <w:rPr>
          <w:spacing w:val="10"/>
          <w:sz w:val="26"/>
          <w:szCs w:val="26"/>
          <w:lang w:eastAsia="ar-SA"/>
        </w:rPr>
      </w:pPr>
      <w:r w:rsidRPr="0041002C">
        <w:rPr>
          <w:spacing w:val="10"/>
          <w:sz w:val="26"/>
          <w:szCs w:val="26"/>
          <w:lang w:eastAsia="ar-SA"/>
        </w:rPr>
        <w:t>«</w:t>
      </w:r>
      <w:r w:rsidRPr="0041002C">
        <w:rPr>
          <w:b/>
          <w:sz w:val="26"/>
          <w:szCs w:val="26"/>
        </w:rPr>
        <w:t>13. Юридические адреса и банковские реквизиты Сторон</w:t>
      </w:r>
    </w:p>
    <w:tbl>
      <w:tblPr>
        <w:tblW w:w="15735" w:type="dxa"/>
        <w:tblInd w:w="108" w:type="dxa"/>
        <w:tblLook w:val="0000" w:firstRow="0" w:lastRow="0" w:firstColumn="0" w:lastColumn="0" w:noHBand="0" w:noVBand="0"/>
      </w:tblPr>
      <w:tblGrid>
        <w:gridCol w:w="7938"/>
        <w:gridCol w:w="7797"/>
      </w:tblGrid>
      <w:tr w:rsidR="00397621" w:rsidRPr="0041002C" w:rsidTr="00397621">
        <w:trPr>
          <w:trHeight w:val="993"/>
        </w:trPr>
        <w:tc>
          <w:tcPr>
            <w:tcW w:w="7938" w:type="dxa"/>
          </w:tcPr>
          <w:p w:rsidR="00397621" w:rsidRPr="0041002C" w:rsidRDefault="00397621" w:rsidP="00F77170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1002C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Юр. адрес: 125 047 г. Москва, ул. 2-ая Тверская-Ямская, д. 16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Почтовый адрес: 125 047 г. Москва, ул. 2-ая Тверская-Ямская, д. 16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1002C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1002C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 0321 5643 0000 0001 7301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1002C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1002C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 40102 810 5 4537 0000003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в ГУ Банка России по ЦАО // УФК по г. Москве, г. Москва БИК 004525988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ОКОПФ 42 ОКТМО 45382000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ОГРН 1027700045999 ОКФС 12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7797" w:type="dxa"/>
          </w:tcPr>
          <w:p w:rsidR="00397621" w:rsidRPr="0041002C" w:rsidRDefault="00397621" w:rsidP="00F77170">
            <w:pPr>
              <w:pStyle w:val="a9"/>
              <w:jc w:val="center"/>
              <w:rPr>
                <w:b/>
                <w:sz w:val="26"/>
                <w:szCs w:val="26"/>
              </w:rPr>
            </w:pPr>
            <w:r w:rsidRPr="0041002C">
              <w:rPr>
                <w:b/>
                <w:sz w:val="26"/>
                <w:szCs w:val="26"/>
              </w:rPr>
              <w:t>ГБУ МО «Автохозяйство»</w:t>
            </w:r>
          </w:p>
          <w:p w:rsidR="00397621" w:rsidRPr="0041002C" w:rsidRDefault="00397621" w:rsidP="00F771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Юр. а</w:t>
            </w:r>
            <w:r w:rsidRPr="0041002C">
              <w:rPr>
                <w:sz w:val="26"/>
                <w:szCs w:val="26"/>
              </w:rPr>
              <w:t xml:space="preserve">дрес: 143401, МО, </w:t>
            </w:r>
            <w:proofErr w:type="spellStart"/>
            <w:r w:rsidRPr="0041002C">
              <w:rPr>
                <w:sz w:val="26"/>
                <w:szCs w:val="26"/>
              </w:rPr>
              <w:t>г.о</w:t>
            </w:r>
            <w:proofErr w:type="spellEnd"/>
            <w:r w:rsidRPr="0041002C">
              <w:rPr>
                <w:sz w:val="26"/>
                <w:szCs w:val="26"/>
              </w:rPr>
              <w:t>. Красногорск, г. Красногорск, б-р Строителей, д.1</w:t>
            </w:r>
          </w:p>
          <w:p w:rsidR="00397621" w:rsidRPr="0041002C" w:rsidRDefault="00397621" w:rsidP="00F77170">
            <w:pPr>
              <w:jc w:val="center"/>
              <w:rPr>
                <w:sz w:val="26"/>
                <w:szCs w:val="26"/>
              </w:rPr>
            </w:pPr>
            <w:r w:rsidRPr="0041002C">
              <w:rPr>
                <w:sz w:val="26"/>
                <w:szCs w:val="26"/>
              </w:rPr>
              <w:t>Почтовый адрес: 117545, г. Москва,</w:t>
            </w:r>
            <w:r>
              <w:rPr>
                <w:sz w:val="26"/>
                <w:szCs w:val="26"/>
              </w:rPr>
              <w:t xml:space="preserve"> </w:t>
            </w:r>
            <w:r w:rsidRPr="0041002C">
              <w:rPr>
                <w:sz w:val="26"/>
                <w:szCs w:val="26"/>
              </w:rPr>
              <w:t>1-й Дорожный проезд, д.6А</w:t>
            </w:r>
          </w:p>
          <w:p w:rsidR="00397621" w:rsidRPr="0041002C" w:rsidRDefault="00397621" w:rsidP="00F77170">
            <w:pPr>
              <w:jc w:val="center"/>
              <w:rPr>
                <w:spacing w:val="-1"/>
                <w:sz w:val="26"/>
                <w:szCs w:val="26"/>
              </w:rPr>
            </w:pPr>
            <w:r w:rsidRPr="0041002C">
              <w:rPr>
                <w:spacing w:val="-1"/>
                <w:sz w:val="26"/>
                <w:szCs w:val="26"/>
              </w:rPr>
              <w:t xml:space="preserve">ИНН </w:t>
            </w:r>
            <w:r w:rsidRPr="0041002C">
              <w:rPr>
                <w:sz w:val="26"/>
                <w:szCs w:val="26"/>
              </w:rPr>
              <w:t>5003119483</w:t>
            </w:r>
            <w:r w:rsidRPr="0041002C">
              <w:rPr>
                <w:spacing w:val="-1"/>
                <w:sz w:val="26"/>
                <w:szCs w:val="26"/>
              </w:rPr>
              <w:t xml:space="preserve"> КПП 502401001</w:t>
            </w:r>
          </w:p>
          <w:p w:rsidR="00397621" w:rsidRPr="0041002C" w:rsidRDefault="00397621" w:rsidP="00F77170">
            <w:pPr>
              <w:jc w:val="center"/>
              <w:rPr>
                <w:sz w:val="26"/>
                <w:szCs w:val="26"/>
              </w:rPr>
            </w:pPr>
            <w:r w:rsidRPr="0041002C">
              <w:rPr>
                <w:sz w:val="26"/>
                <w:szCs w:val="26"/>
              </w:rPr>
              <w:t>УФК по г. Москве (ГБУ МО «Автохозяйство», л/с 711</w:t>
            </w:r>
            <w:r w:rsidRPr="0041002C">
              <w:rPr>
                <w:sz w:val="26"/>
                <w:szCs w:val="26"/>
                <w:lang w:val="en-US"/>
              </w:rPr>
              <w:t>D</w:t>
            </w:r>
            <w:r w:rsidRPr="0041002C">
              <w:rPr>
                <w:sz w:val="26"/>
                <w:szCs w:val="26"/>
              </w:rPr>
              <w:t>1871001)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1002C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1002C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 0321 5643 0000 0001 7301</w:t>
            </w:r>
          </w:p>
          <w:p w:rsidR="00397621" w:rsidRPr="0041002C" w:rsidRDefault="00397621" w:rsidP="00F77170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1002C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1002C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1002C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1002C">
              <w:rPr>
                <w:color w:val="auto"/>
                <w:sz w:val="26"/>
                <w:szCs w:val="26"/>
              </w:rPr>
              <w:t>. 40102 810 5 4537 0000003</w:t>
            </w:r>
          </w:p>
          <w:p w:rsidR="00397621" w:rsidRPr="0041002C" w:rsidRDefault="00397621" w:rsidP="00F77170">
            <w:pPr>
              <w:jc w:val="center"/>
              <w:rPr>
                <w:sz w:val="26"/>
                <w:szCs w:val="26"/>
              </w:rPr>
            </w:pPr>
            <w:r w:rsidRPr="0041002C">
              <w:rPr>
                <w:sz w:val="26"/>
                <w:szCs w:val="26"/>
              </w:rPr>
              <w:t xml:space="preserve"> в ГУ БАНКА РОССИИ по ЦАО // УФК по г. Москве, г. Москва, БИК 004525988</w:t>
            </w:r>
          </w:p>
          <w:p w:rsidR="00397621" w:rsidRPr="0041002C" w:rsidRDefault="00397621" w:rsidP="00F77170">
            <w:pPr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1002C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Pr="0041002C">
              <w:rPr>
                <w:sz w:val="26"/>
                <w:szCs w:val="26"/>
              </w:rPr>
              <w:t>46744000001</w:t>
            </w:r>
            <w:r w:rsidRPr="0041002C">
              <w:rPr>
                <w:spacing w:val="-1"/>
                <w:sz w:val="26"/>
                <w:szCs w:val="26"/>
                <w:lang w:eastAsia="en-US"/>
              </w:rPr>
              <w:t xml:space="preserve"> ОКОПФ </w:t>
            </w:r>
            <w:r w:rsidRPr="0041002C">
              <w:rPr>
                <w:sz w:val="26"/>
                <w:szCs w:val="26"/>
              </w:rPr>
              <w:t>75203</w:t>
            </w:r>
            <w:r w:rsidRPr="0041002C">
              <w:rPr>
                <w:spacing w:val="-1"/>
                <w:sz w:val="26"/>
                <w:szCs w:val="26"/>
                <w:lang w:eastAsia="en-US"/>
              </w:rPr>
              <w:t xml:space="preserve"> ОКФС 13</w:t>
            </w:r>
          </w:p>
          <w:p w:rsidR="00397621" w:rsidRPr="0041002C" w:rsidRDefault="00397621" w:rsidP="00F77170">
            <w:pPr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41002C">
              <w:rPr>
                <w:spacing w:val="-1"/>
                <w:sz w:val="26"/>
                <w:szCs w:val="26"/>
                <w:lang w:eastAsia="en-US"/>
              </w:rPr>
              <w:t>ОГРН 1165003052994   ОКПО 53930398</w:t>
            </w:r>
          </w:p>
          <w:p w:rsidR="00397621" w:rsidRPr="0041002C" w:rsidRDefault="00397621" w:rsidP="00F77170">
            <w:pPr>
              <w:jc w:val="center"/>
              <w:rPr>
                <w:bCs/>
                <w:sz w:val="26"/>
                <w:szCs w:val="26"/>
              </w:rPr>
            </w:pPr>
            <w:r w:rsidRPr="0041002C">
              <w:rPr>
                <w:spacing w:val="-1"/>
                <w:sz w:val="26"/>
                <w:szCs w:val="26"/>
                <w:lang w:eastAsia="en-US"/>
              </w:rPr>
              <w:t>ОКВЭД 49.39</w:t>
            </w:r>
            <w:r w:rsidRPr="0041002C">
              <w:rPr>
                <w:sz w:val="26"/>
                <w:szCs w:val="26"/>
              </w:rPr>
              <w:t>, 51.10.3, 52.21.24, 52.24, 45.20, 52.21.2, 77.11, 45.1</w:t>
            </w:r>
            <w:r w:rsidRPr="0041002C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0E6EDA" w:rsidRPr="000E6EDA" w:rsidRDefault="000E6EDA" w:rsidP="00B34C2B">
      <w:pPr>
        <w:pStyle w:val="ab"/>
        <w:ind w:left="851"/>
        <w:rPr>
          <w:sz w:val="28"/>
          <w:szCs w:val="28"/>
        </w:rPr>
      </w:pPr>
    </w:p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5843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4224"/>
      </w:tblGrid>
      <w:tr w:rsidR="009F75F8" w:rsidRPr="00AE4307" w:rsidTr="006C7D80">
        <w:trPr>
          <w:trHeight w:val="487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876D2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36253A" w:rsidRPr="00AE4307" w:rsidTr="00876D27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A" w:rsidRPr="00A8582D" w:rsidRDefault="0036253A" w:rsidP="00B34C2B">
            <w:pPr>
              <w:rPr>
                <w:b/>
                <w:bCs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A" w:rsidRPr="00E7771E" w:rsidRDefault="0036253A" w:rsidP="00B34C2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A" w:rsidRPr="00E7771E" w:rsidRDefault="0036253A" w:rsidP="00B34C2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A" w:rsidRPr="00E7771E" w:rsidRDefault="0036253A" w:rsidP="00B34C2B">
            <w:pPr>
              <w:jc w:val="center"/>
              <w:rPr>
                <w:bCs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3A" w:rsidRPr="00E7771E" w:rsidRDefault="0036253A" w:rsidP="00B34C2B">
            <w:pPr>
              <w:jc w:val="center"/>
              <w:rPr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3A" w:rsidRPr="00997BB0" w:rsidRDefault="0036253A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3A" w:rsidRDefault="0036253A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36253A" w:rsidRPr="00997BB0" w:rsidRDefault="0036253A" w:rsidP="0036253A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876D27" w:rsidRDefault="00876D27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/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E41" w:rsidRDefault="00BA3E41" w:rsidP="008F44D5">
      <w:r>
        <w:separator/>
      </w:r>
    </w:p>
  </w:endnote>
  <w:endnote w:type="continuationSeparator" w:id="0">
    <w:p w:rsidR="00BA3E41" w:rsidRDefault="00BA3E41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BA3E41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BA3E41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E41" w:rsidRDefault="00BA3E41" w:rsidP="008F44D5">
      <w:r>
        <w:separator/>
      </w:r>
    </w:p>
  </w:footnote>
  <w:footnote w:type="continuationSeparator" w:id="0">
    <w:p w:rsidR="00BA3E41" w:rsidRDefault="00BA3E41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DA5913"/>
    <w:multiLevelType w:val="hybridMultilevel"/>
    <w:tmpl w:val="764A6304"/>
    <w:lvl w:ilvl="0" w:tplc="BA5285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E6EDA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478D3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253A"/>
    <w:rsid w:val="00365710"/>
    <w:rsid w:val="00397621"/>
    <w:rsid w:val="003D6CDF"/>
    <w:rsid w:val="003D7814"/>
    <w:rsid w:val="004849F3"/>
    <w:rsid w:val="00491276"/>
    <w:rsid w:val="004A2309"/>
    <w:rsid w:val="004C59C8"/>
    <w:rsid w:val="004E7DDD"/>
    <w:rsid w:val="005037ED"/>
    <w:rsid w:val="00524AF3"/>
    <w:rsid w:val="005462F3"/>
    <w:rsid w:val="0056311A"/>
    <w:rsid w:val="0058160B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A5983"/>
    <w:rsid w:val="006C7D80"/>
    <w:rsid w:val="006F144A"/>
    <w:rsid w:val="00701903"/>
    <w:rsid w:val="00706E59"/>
    <w:rsid w:val="00720D5C"/>
    <w:rsid w:val="0072154F"/>
    <w:rsid w:val="00724380"/>
    <w:rsid w:val="00755584"/>
    <w:rsid w:val="00783DAE"/>
    <w:rsid w:val="00791EAB"/>
    <w:rsid w:val="00796EEB"/>
    <w:rsid w:val="007E797E"/>
    <w:rsid w:val="008031D4"/>
    <w:rsid w:val="00815885"/>
    <w:rsid w:val="008304B9"/>
    <w:rsid w:val="00876D27"/>
    <w:rsid w:val="008A37CD"/>
    <w:rsid w:val="008F068C"/>
    <w:rsid w:val="008F44D5"/>
    <w:rsid w:val="008F4549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17F49"/>
    <w:rsid w:val="00B27AF5"/>
    <w:rsid w:val="00B34C2B"/>
    <w:rsid w:val="00B6183D"/>
    <w:rsid w:val="00B76C44"/>
    <w:rsid w:val="00B8078E"/>
    <w:rsid w:val="00B9457E"/>
    <w:rsid w:val="00B96E42"/>
    <w:rsid w:val="00BA365C"/>
    <w:rsid w:val="00BA3E41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5040"/>
    <w:rsid w:val="00D42AA2"/>
    <w:rsid w:val="00D47BCA"/>
    <w:rsid w:val="00D56EE4"/>
    <w:rsid w:val="00D80F2C"/>
    <w:rsid w:val="00D978D7"/>
    <w:rsid w:val="00DB19AD"/>
    <w:rsid w:val="00DC0BF4"/>
    <w:rsid w:val="00DD6B42"/>
    <w:rsid w:val="00DD79C2"/>
    <w:rsid w:val="00DF0359"/>
    <w:rsid w:val="00E44DF6"/>
    <w:rsid w:val="00EB6683"/>
    <w:rsid w:val="00ED261B"/>
    <w:rsid w:val="00ED2DB4"/>
    <w:rsid w:val="00F910EA"/>
    <w:rsid w:val="00FA75FC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93</cp:revision>
  <cp:lastPrinted>2021-07-21T07:53:00Z</cp:lastPrinted>
  <dcterms:created xsi:type="dcterms:W3CDTF">2014-10-01T10:42:00Z</dcterms:created>
  <dcterms:modified xsi:type="dcterms:W3CDTF">2021-07-21T07:53:00Z</dcterms:modified>
</cp:coreProperties>
</file>